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5EC1" w14:textId="0A17A473" w:rsidR="00F349C7" w:rsidRDefault="007F4470" w:rsidP="00251A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Indoor Tennis </w:t>
      </w:r>
      <w:r w:rsidR="0066726A">
        <w:rPr>
          <w:b/>
          <w:bCs/>
          <w:sz w:val="32"/>
          <w:szCs w:val="32"/>
        </w:rPr>
        <w:t>Player Guidance at</w:t>
      </w:r>
      <w:r w:rsidR="006338A2" w:rsidRPr="00251A80">
        <w:rPr>
          <w:b/>
          <w:bCs/>
          <w:sz w:val="32"/>
          <w:szCs w:val="32"/>
        </w:rPr>
        <w:t xml:space="preserve"> WLTSC</w:t>
      </w:r>
    </w:p>
    <w:p w14:paraId="7BFA3043" w14:textId="41F52F9F" w:rsidR="0066726A" w:rsidRPr="00603ED3" w:rsidRDefault="00EC45CE" w:rsidP="00251A80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Updated</w:t>
      </w:r>
      <w:r w:rsidR="007F4470">
        <w:rPr>
          <w:b/>
          <w:bCs/>
          <w:color w:val="FF0000"/>
          <w:sz w:val="24"/>
          <w:szCs w:val="24"/>
        </w:rPr>
        <w:t xml:space="preserve"> </w:t>
      </w:r>
      <w:r w:rsidR="0066726A" w:rsidRPr="00603ED3">
        <w:rPr>
          <w:b/>
          <w:bCs/>
          <w:color w:val="FF0000"/>
          <w:sz w:val="24"/>
          <w:szCs w:val="24"/>
        </w:rPr>
        <w:t xml:space="preserve">on </w:t>
      </w:r>
      <w:r w:rsidR="00842A63">
        <w:rPr>
          <w:b/>
          <w:bCs/>
          <w:color w:val="FF0000"/>
          <w:sz w:val="24"/>
          <w:szCs w:val="24"/>
        </w:rPr>
        <w:t>9</w:t>
      </w:r>
      <w:r w:rsidR="00842A63" w:rsidRPr="00842A63">
        <w:rPr>
          <w:b/>
          <w:bCs/>
          <w:color w:val="FF0000"/>
          <w:sz w:val="24"/>
          <w:szCs w:val="24"/>
          <w:vertAlign w:val="superscript"/>
        </w:rPr>
        <w:t>th</w:t>
      </w:r>
      <w:r w:rsidR="00842A63">
        <w:rPr>
          <w:b/>
          <w:bCs/>
          <w:color w:val="FF0000"/>
          <w:sz w:val="24"/>
          <w:szCs w:val="24"/>
        </w:rPr>
        <w:t xml:space="preserve"> April 2021</w:t>
      </w:r>
      <w:r w:rsidR="0066726A" w:rsidRPr="00603ED3">
        <w:rPr>
          <w:b/>
          <w:bCs/>
          <w:color w:val="FF0000"/>
          <w:sz w:val="24"/>
          <w:szCs w:val="24"/>
        </w:rPr>
        <w:t xml:space="preserve"> </w:t>
      </w:r>
      <w:r w:rsidR="0066726A" w:rsidRPr="00603ED3">
        <w:rPr>
          <w:b/>
          <w:bCs/>
          <w:sz w:val="24"/>
          <w:szCs w:val="24"/>
        </w:rPr>
        <w:t xml:space="preserve">- All members must make themselves familiar with the guidance documents and </w:t>
      </w:r>
      <w:proofErr w:type="gramStart"/>
      <w:r w:rsidR="0066726A" w:rsidRPr="00603ED3">
        <w:rPr>
          <w:b/>
          <w:bCs/>
          <w:sz w:val="24"/>
          <w:szCs w:val="24"/>
        </w:rPr>
        <w:t>comply with the club’s guidance below at all times</w:t>
      </w:r>
      <w:proofErr w:type="gramEnd"/>
      <w:r w:rsidR="0066726A" w:rsidRPr="00603ED3">
        <w:rPr>
          <w:b/>
          <w:bCs/>
          <w:sz w:val="24"/>
          <w:szCs w:val="24"/>
        </w:rPr>
        <w:t>. Failure to comply will trigger the disciplinary process.</w:t>
      </w:r>
    </w:p>
    <w:p w14:paraId="166894A0" w14:textId="77DF2E20" w:rsidR="003107D3" w:rsidRPr="00603ED3" w:rsidRDefault="003107D3" w:rsidP="00251A80">
      <w:pPr>
        <w:jc w:val="center"/>
        <w:rPr>
          <w:sz w:val="24"/>
          <w:szCs w:val="24"/>
        </w:rPr>
      </w:pPr>
      <w:r w:rsidRPr="00603ED3">
        <w:rPr>
          <w:sz w:val="24"/>
          <w:szCs w:val="24"/>
        </w:rPr>
        <w:t>Reference Documents</w:t>
      </w:r>
    </w:p>
    <w:p w14:paraId="7665A897" w14:textId="77777777" w:rsidR="00842A63" w:rsidRDefault="00842A63" w:rsidP="004C21C2">
      <w:pPr>
        <w:jc w:val="center"/>
      </w:pPr>
      <w:r w:rsidRPr="00842A63">
        <w:t>https://www.lta.org.uk/about-us/tennis-news/news-and-opinion/general-news/2020/march/coronavirus-covid-19---latest-advice/</w:t>
      </w:r>
      <w:r w:rsidRPr="00842A63">
        <w:t xml:space="preserve"> </w:t>
      </w:r>
    </w:p>
    <w:p w14:paraId="4769B86C" w14:textId="3F4094D5" w:rsidR="004C21C2" w:rsidRDefault="00842A63" w:rsidP="004C21C2">
      <w:pPr>
        <w:jc w:val="center"/>
      </w:pPr>
      <w:hyperlink r:id="rId5" w:history="1">
        <w:r w:rsidR="004C21C2" w:rsidRPr="00D3661D">
          <w:rPr>
            <w:rStyle w:val="Hyperlink"/>
          </w:rPr>
          <w:t>https://www.gov.uk/cor</w:t>
        </w:r>
        <w:r w:rsidR="004C21C2" w:rsidRPr="00D3661D">
          <w:rPr>
            <w:rStyle w:val="Hyperlink"/>
          </w:rPr>
          <w:t>o</w:t>
        </w:r>
        <w:r w:rsidR="004C21C2" w:rsidRPr="00D3661D">
          <w:rPr>
            <w:rStyle w:val="Hyperlink"/>
          </w:rPr>
          <w:t>navirus</w:t>
        </w:r>
      </w:hyperlink>
    </w:p>
    <w:p w14:paraId="5C6531DB" w14:textId="061CD9A8" w:rsidR="0066726A" w:rsidRPr="00E2052B" w:rsidRDefault="0066726A" w:rsidP="0066726A">
      <w:pPr>
        <w:jc w:val="center"/>
        <w:rPr>
          <w:sz w:val="20"/>
          <w:szCs w:val="20"/>
        </w:rPr>
      </w:pPr>
      <w:r>
        <w:t xml:space="preserve">We have indicated the key additions and updates to these guidelines with </w:t>
      </w:r>
      <w:r w:rsidRPr="0066726A">
        <w:rPr>
          <w:b/>
          <w:bCs/>
          <w:color w:val="FF0000"/>
        </w:rPr>
        <w:t>[NEW]</w:t>
      </w:r>
      <w:r w:rsidRPr="0066726A">
        <w:rPr>
          <w:color w:val="FF0000"/>
        </w:rPr>
        <w:t xml:space="preserve"> </w:t>
      </w:r>
      <w:r>
        <w:t xml:space="preserve">and </w:t>
      </w:r>
      <w:bookmarkStart w:id="0" w:name="_Hlk52097979"/>
      <w:r w:rsidRPr="0066726A">
        <w:rPr>
          <w:b/>
          <w:bCs/>
          <w:color w:val="FF0000"/>
        </w:rPr>
        <w:t>[UPDATED]</w:t>
      </w:r>
      <w:r w:rsidRPr="0066726A">
        <w:rPr>
          <w:color w:val="FF0000"/>
        </w:rPr>
        <w:t xml:space="preserve"> </w:t>
      </w:r>
      <w:bookmarkEnd w:id="0"/>
    </w:p>
    <w:p w14:paraId="5B77268A" w14:textId="464335B2" w:rsidR="006D4CC0" w:rsidRPr="001B2CF6" w:rsidRDefault="00142DE8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BEFORE PLAYING</w:t>
      </w:r>
    </w:p>
    <w:p w14:paraId="5C1CEBB4" w14:textId="751AC3B0" w:rsidR="006C5590" w:rsidRPr="00AB0C25" w:rsidRDefault="00142DE8" w:rsidP="006C55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B0C25">
        <w:rPr>
          <w:sz w:val="24"/>
          <w:szCs w:val="24"/>
        </w:rPr>
        <w:t xml:space="preserve">Do not </w:t>
      </w:r>
      <w:r w:rsidR="003107D3" w:rsidRPr="00AB0C25">
        <w:rPr>
          <w:sz w:val="24"/>
          <w:szCs w:val="24"/>
        </w:rPr>
        <w:t>leave your home to play tennis if Government advice means that you should stay at home</w:t>
      </w:r>
    </w:p>
    <w:p w14:paraId="2816168D" w14:textId="3049F5C1" w:rsidR="004C21C2" w:rsidRDefault="004C21C2" w:rsidP="004C21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21C2">
        <w:rPr>
          <w:sz w:val="24"/>
          <w:szCs w:val="24"/>
        </w:rPr>
        <w:t xml:space="preserve">Play is not permitted, other than for adults from the same household / bubble, disabled people &amp; supervised activity for </w:t>
      </w:r>
      <w:proofErr w:type="gramStart"/>
      <w:r w:rsidRPr="004C21C2">
        <w:rPr>
          <w:sz w:val="24"/>
          <w:szCs w:val="24"/>
        </w:rPr>
        <w:t>U18s</w:t>
      </w:r>
      <w:proofErr w:type="gramEnd"/>
    </w:p>
    <w:p w14:paraId="2F076504" w14:textId="33BABC71" w:rsidR="00233F71" w:rsidRPr="00AB0C25" w:rsidRDefault="007F4470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B0C25">
        <w:rPr>
          <w:sz w:val="24"/>
          <w:szCs w:val="24"/>
        </w:rPr>
        <w:t xml:space="preserve">Indoor </w:t>
      </w:r>
      <w:r w:rsidR="006C5590" w:rsidRPr="00AB0C25">
        <w:rPr>
          <w:sz w:val="24"/>
          <w:szCs w:val="24"/>
        </w:rPr>
        <w:t>C</w:t>
      </w:r>
      <w:r w:rsidR="00142DE8" w:rsidRPr="00AB0C25">
        <w:rPr>
          <w:sz w:val="24"/>
          <w:szCs w:val="24"/>
        </w:rPr>
        <w:t xml:space="preserve">ourt bookings </w:t>
      </w:r>
      <w:r w:rsidR="00142DE8" w:rsidRPr="00AB0C25">
        <w:rPr>
          <w:sz w:val="24"/>
          <w:szCs w:val="24"/>
          <w:u w:val="single"/>
        </w:rPr>
        <w:t>must</w:t>
      </w:r>
      <w:r w:rsidR="00142DE8" w:rsidRPr="00AB0C25">
        <w:rPr>
          <w:sz w:val="24"/>
          <w:szCs w:val="24"/>
        </w:rPr>
        <w:t xml:space="preserve"> be made via the MyCourts booking system</w:t>
      </w:r>
      <w:r w:rsidR="00233F71" w:rsidRPr="00AB0C25">
        <w:rPr>
          <w:sz w:val="24"/>
          <w:szCs w:val="24"/>
        </w:rPr>
        <w:t xml:space="preserve"> and all names of players recorded</w:t>
      </w:r>
      <w:r w:rsidR="00142DE8" w:rsidRPr="00AB0C25">
        <w:rPr>
          <w:sz w:val="24"/>
          <w:szCs w:val="24"/>
        </w:rPr>
        <w:t xml:space="preserve"> </w:t>
      </w:r>
      <w:r w:rsidRPr="00AB0C25">
        <w:rPr>
          <w:sz w:val="24"/>
          <w:szCs w:val="24"/>
        </w:rPr>
        <w:t xml:space="preserve">on Indoor Acrylic Courts 1, 2 and 3. </w:t>
      </w:r>
    </w:p>
    <w:p w14:paraId="3F5B61D4" w14:textId="1A93D82A" w:rsidR="00142DE8" w:rsidRPr="00AB0C25" w:rsidRDefault="00142DE8" w:rsidP="00AB15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B0C25">
        <w:rPr>
          <w:sz w:val="24"/>
          <w:szCs w:val="24"/>
        </w:rPr>
        <w:t xml:space="preserve">Members </w:t>
      </w:r>
      <w:r w:rsidR="007F4470" w:rsidRPr="00AB0C25">
        <w:rPr>
          <w:sz w:val="24"/>
          <w:szCs w:val="24"/>
        </w:rPr>
        <w:t>can book as many indoor court sessions as required</w:t>
      </w:r>
      <w:r w:rsidR="000E2C47" w:rsidRPr="00AB0C25">
        <w:rPr>
          <w:sz w:val="24"/>
          <w:szCs w:val="24"/>
        </w:rPr>
        <w:t xml:space="preserve"> up to 14 days in advance</w:t>
      </w:r>
      <w:r w:rsidR="007F4470" w:rsidRPr="00AB0C25">
        <w:rPr>
          <w:sz w:val="24"/>
          <w:szCs w:val="24"/>
        </w:rPr>
        <w:t>.</w:t>
      </w:r>
      <w:r w:rsidRPr="00AB0C25">
        <w:rPr>
          <w:sz w:val="24"/>
          <w:szCs w:val="24"/>
        </w:rPr>
        <w:t xml:space="preserve"> </w:t>
      </w:r>
    </w:p>
    <w:p w14:paraId="1DC15CB5" w14:textId="03685160" w:rsidR="00142DE8" w:rsidRPr="00AB0C25" w:rsidRDefault="00142DE8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B0C25">
        <w:rPr>
          <w:sz w:val="24"/>
          <w:szCs w:val="24"/>
        </w:rPr>
        <w:t>Players should arrive ready changed to play</w:t>
      </w:r>
      <w:r w:rsidR="007F4470" w:rsidRPr="00AB0C25">
        <w:rPr>
          <w:sz w:val="24"/>
          <w:szCs w:val="24"/>
        </w:rPr>
        <w:t>.</w:t>
      </w:r>
    </w:p>
    <w:p w14:paraId="5406885F" w14:textId="5CD8B873" w:rsidR="000C2917" w:rsidRPr="00AB0C25" w:rsidRDefault="000C2917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B0C25">
        <w:rPr>
          <w:sz w:val="24"/>
          <w:szCs w:val="24"/>
        </w:rPr>
        <w:t xml:space="preserve">Extra care is required to maintain social distancing when moving behind court 2, waiting in the foyer or in the viewing areas behind courts 1 and 3. </w:t>
      </w:r>
    </w:p>
    <w:p w14:paraId="1E0E581C" w14:textId="06CFC3F3" w:rsidR="00142DE8" w:rsidRPr="00AB0C25" w:rsidRDefault="00142DE8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B0C25">
        <w:rPr>
          <w:sz w:val="24"/>
          <w:szCs w:val="24"/>
        </w:rPr>
        <w:t>All players should ensure that their playing equipment has been cleaned</w:t>
      </w:r>
      <w:r w:rsidR="007F4470" w:rsidRPr="00AB0C25">
        <w:rPr>
          <w:sz w:val="24"/>
          <w:szCs w:val="24"/>
        </w:rPr>
        <w:t>.</w:t>
      </w:r>
    </w:p>
    <w:p w14:paraId="2756E12C" w14:textId="6B9CFB45" w:rsidR="00142DE8" w:rsidRPr="00AB0C25" w:rsidRDefault="00142DE8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B0C25">
        <w:rPr>
          <w:sz w:val="24"/>
          <w:szCs w:val="24"/>
        </w:rPr>
        <w:t>All players should ensure that they wash their hands before leaving home</w:t>
      </w:r>
      <w:r w:rsidR="007F4470" w:rsidRPr="00AB0C25">
        <w:rPr>
          <w:sz w:val="24"/>
          <w:szCs w:val="24"/>
        </w:rPr>
        <w:t>.</w:t>
      </w:r>
    </w:p>
    <w:p w14:paraId="49C4EBA7" w14:textId="33A384AC" w:rsidR="00233F71" w:rsidRPr="00AB0C25" w:rsidRDefault="00142DE8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B0C25">
        <w:rPr>
          <w:sz w:val="24"/>
          <w:szCs w:val="24"/>
        </w:rPr>
        <w:t xml:space="preserve">All players should </w:t>
      </w:r>
      <w:r w:rsidR="00233F71" w:rsidRPr="00AB0C25">
        <w:rPr>
          <w:sz w:val="24"/>
          <w:szCs w:val="24"/>
        </w:rPr>
        <w:t xml:space="preserve">use the hand sanitizer gel </w:t>
      </w:r>
      <w:r w:rsidRPr="00AB0C25">
        <w:rPr>
          <w:sz w:val="24"/>
          <w:szCs w:val="24"/>
        </w:rPr>
        <w:t>provide</w:t>
      </w:r>
      <w:r w:rsidR="00233F71" w:rsidRPr="00AB0C25">
        <w:rPr>
          <w:sz w:val="24"/>
          <w:szCs w:val="24"/>
        </w:rPr>
        <w:t xml:space="preserve">d both before and after playing. </w:t>
      </w:r>
    </w:p>
    <w:p w14:paraId="3A043B80" w14:textId="770F54C2" w:rsidR="006C5590" w:rsidRPr="00AB0C25" w:rsidRDefault="00233F71" w:rsidP="007F447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B0C25">
        <w:rPr>
          <w:sz w:val="24"/>
          <w:szCs w:val="24"/>
        </w:rPr>
        <w:t xml:space="preserve">All </w:t>
      </w:r>
      <w:r w:rsidR="00142DE8" w:rsidRPr="00AB0C25">
        <w:rPr>
          <w:sz w:val="24"/>
          <w:szCs w:val="24"/>
        </w:rPr>
        <w:t>players should bring their own drinks bottle</w:t>
      </w:r>
      <w:r w:rsidR="007F4470" w:rsidRPr="00AB0C25">
        <w:rPr>
          <w:sz w:val="24"/>
          <w:szCs w:val="24"/>
        </w:rPr>
        <w:t xml:space="preserve"> as no paper cups will be available. </w:t>
      </w:r>
    </w:p>
    <w:p w14:paraId="21D55584" w14:textId="36B66FB2" w:rsidR="006C5590" w:rsidRPr="00AB0C25" w:rsidRDefault="006C5590" w:rsidP="006C5590">
      <w:pPr>
        <w:rPr>
          <w:b/>
          <w:bCs/>
          <w:sz w:val="28"/>
          <w:szCs w:val="28"/>
        </w:rPr>
      </w:pPr>
      <w:r w:rsidRPr="00AB0C25">
        <w:rPr>
          <w:b/>
          <w:bCs/>
          <w:sz w:val="28"/>
          <w:szCs w:val="28"/>
        </w:rPr>
        <w:t>ON ARRIVAL AT THE CLUB</w:t>
      </w:r>
    </w:p>
    <w:p w14:paraId="0FE7C6C4" w14:textId="3C3FCE42" w:rsidR="006C5590" w:rsidRPr="00AB0C25" w:rsidRDefault="006C5590" w:rsidP="006C55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B0C25">
        <w:rPr>
          <w:sz w:val="24"/>
          <w:szCs w:val="24"/>
        </w:rPr>
        <w:t xml:space="preserve">Aim to arrive at </w:t>
      </w:r>
      <w:r w:rsidR="007F4470" w:rsidRPr="00AB0C25">
        <w:rPr>
          <w:sz w:val="24"/>
          <w:szCs w:val="24"/>
        </w:rPr>
        <w:t>indoor courts</w:t>
      </w:r>
      <w:r w:rsidRPr="00AB0C25">
        <w:rPr>
          <w:sz w:val="24"/>
          <w:szCs w:val="24"/>
        </w:rPr>
        <w:t xml:space="preserve"> 5 minutes before your start time</w:t>
      </w:r>
      <w:r w:rsidR="007F4470" w:rsidRPr="00AB0C25">
        <w:rPr>
          <w:sz w:val="24"/>
          <w:szCs w:val="24"/>
        </w:rPr>
        <w:t>.</w:t>
      </w:r>
    </w:p>
    <w:p w14:paraId="01A2F13F" w14:textId="1E782D56" w:rsidR="007F4470" w:rsidRPr="00AB0C25" w:rsidRDefault="007F4470" w:rsidP="006C55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B0C25">
        <w:rPr>
          <w:sz w:val="24"/>
          <w:szCs w:val="24"/>
        </w:rPr>
        <w:t>On entering the indoor courts</w:t>
      </w:r>
      <w:r w:rsidR="00412B68">
        <w:rPr>
          <w:sz w:val="24"/>
          <w:szCs w:val="24"/>
        </w:rPr>
        <w:t xml:space="preserve"> building</w:t>
      </w:r>
      <w:r w:rsidRPr="00AB0C25">
        <w:rPr>
          <w:sz w:val="24"/>
          <w:szCs w:val="24"/>
        </w:rPr>
        <w:t xml:space="preserve"> </w:t>
      </w:r>
      <w:r w:rsidR="00412B68">
        <w:rPr>
          <w:sz w:val="24"/>
          <w:szCs w:val="24"/>
        </w:rPr>
        <w:t xml:space="preserve">you must wear a face covering and </w:t>
      </w:r>
      <w:r w:rsidRPr="00AB0C25">
        <w:rPr>
          <w:sz w:val="24"/>
          <w:szCs w:val="24"/>
        </w:rPr>
        <w:t xml:space="preserve">make your way to the </w:t>
      </w:r>
      <w:r w:rsidR="00746ABB" w:rsidRPr="00AB0C25">
        <w:rPr>
          <w:sz w:val="24"/>
          <w:szCs w:val="24"/>
        </w:rPr>
        <w:t xml:space="preserve">zoned </w:t>
      </w:r>
      <w:r w:rsidRPr="00AB0C25">
        <w:rPr>
          <w:sz w:val="24"/>
          <w:szCs w:val="24"/>
        </w:rPr>
        <w:t>viewing area and wait for the p</w:t>
      </w:r>
      <w:r w:rsidR="00412B68">
        <w:rPr>
          <w:sz w:val="24"/>
          <w:szCs w:val="24"/>
        </w:rPr>
        <w:t>re</w:t>
      </w:r>
      <w:r w:rsidRPr="00AB0C25">
        <w:rPr>
          <w:sz w:val="24"/>
          <w:szCs w:val="24"/>
        </w:rPr>
        <w:t>vious players to vacate the court at the end of their session.</w:t>
      </w:r>
    </w:p>
    <w:p w14:paraId="73C6D473" w14:textId="0A5A570B" w:rsidR="00A81AB3" w:rsidRPr="004C21C2" w:rsidRDefault="004C21C2" w:rsidP="004C21C2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4C21C2">
        <w:rPr>
          <w:sz w:val="24"/>
          <w:szCs w:val="24"/>
        </w:rPr>
        <w:t xml:space="preserve">Spectating is not allowed other than a Parent/guardian supervision permitted (one per player), </w:t>
      </w:r>
      <w:r>
        <w:rPr>
          <w:sz w:val="24"/>
          <w:szCs w:val="24"/>
        </w:rPr>
        <w:t>o</w:t>
      </w:r>
      <w:r w:rsidRPr="004C21C2">
        <w:rPr>
          <w:sz w:val="24"/>
          <w:szCs w:val="24"/>
        </w:rPr>
        <w:t xml:space="preserve">nly those watching a player on court should be in </w:t>
      </w:r>
      <w:r>
        <w:rPr>
          <w:sz w:val="24"/>
          <w:szCs w:val="24"/>
        </w:rPr>
        <w:t xml:space="preserve">the </w:t>
      </w:r>
      <w:r w:rsidRPr="004C21C2">
        <w:rPr>
          <w:sz w:val="24"/>
          <w:szCs w:val="24"/>
        </w:rPr>
        <w:t>viewing area</w:t>
      </w:r>
      <w:r w:rsidR="006C5590" w:rsidRPr="004C21C2">
        <w:rPr>
          <w:sz w:val="24"/>
          <w:szCs w:val="24"/>
        </w:rPr>
        <w:t>, observe 2m distancing at all times</w:t>
      </w:r>
      <w:r w:rsidR="00233F71" w:rsidRPr="004C21C2">
        <w:rPr>
          <w:sz w:val="24"/>
          <w:szCs w:val="24"/>
        </w:rPr>
        <w:t>.</w:t>
      </w:r>
    </w:p>
    <w:p w14:paraId="10351804" w14:textId="751C502E" w:rsidR="00A81AB3" w:rsidRPr="00AB0C25" w:rsidRDefault="00A81AB3" w:rsidP="006C55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B0C25">
        <w:rPr>
          <w:sz w:val="24"/>
          <w:szCs w:val="24"/>
        </w:rPr>
        <w:t xml:space="preserve">Avoid touching communal surfaces </w:t>
      </w:r>
      <w:r w:rsidR="00603ED3" w:rsidRPr="00AB0C25">
        <w:rPr>
          <w:sz w:val="24"/>
          <w:szCs w:val="24"/>
        </w:rPr>
        <w:t>such as</w:t>
      </w:r>
      <w:r w:rsidRPr="00AB0C25">
        <w:rPr>
          <w:sz w:val="24"/>
          <w:szCs w:val="24"/>
        </w:rPr>
        <w:t xml:space="preserve">, </w:t>
      </w:r>
      <w:r w:rsidR="007F4470" w:rsidRPr="00AB0C25">
        <w:rPr>
          <w:sz w:val="24"/>
          <w:szCs w:val="24"/>
        </w:rPr>
        <w:t>doors</w:t>
      </w:r>
      <w:r w:rsidR="00AB1590" w:rsidRPr="00AB0C25">
        <w:rPr>
          <w:sz w:val="24"/>
          <w:szCs w:val="24"/>
        </w:rPr>
        <w:t>,</w:t>
      </w:r>
      <w:r w:rsidRPr="00AB0C25">
        <w:rPr>
          <w:sz w:val="24"/>
          <w:szCs w:val="24"/>
        </w:rPr>
        <w:t xml:space="preserve"> handles, net posts etc</w:t>
      </w:r>
      <w:r w:rsidR="00603ED3" w:rsidRPr="00AB0C25">
        <w:rPr>
          <w:sz w:val="24"/>
          <w:szCs w:val="24"/>
        </w:rPr>
        <w:t xml:space="preserve"> and if you do so, sanitize immediately afterwards.</w:t>
      </w:r>
    </w:p>
    <w:p w14:paraId="1B6FC722" w14:textId="62B89838" w:rsidR="00142DE8" w:rsidRPr="00AB0C25" w:rsidRDefault="00A81AB3">
      <w:pPr>
        <w:rPr>
          <w:b/>
          <w:bCs/>
          <w:sz w:val="28"/>
          <w:szCs w:val="28"/>
        </w:rPr>
      </w:pPr>
      <w:r w:rsidRPr="00AB0C25">
        <w:rPr>
          <w:b/>
          <w:bCs/>
          <w:sz w:val="28"/>
          <w:szCs w:val="28"/>
        </w:rPr>
        <w:t>DURING PLAY</w:t>
      </w:r>
    </w:p>
    <w:p w14:paraId="594C110F" w14:textId="785541E7" w:rsidR="00A81AB3" w:rsidRPr="00AB0C25" w:rsidRDefault="00A81AB3" w:rsidP="00A81AB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B0C25">
        <w:rPr>
          <w:sz w:val="24"/>
          <w:szCs w:val="24"/>
        </w:rPr>
        <w:t>Players must always be acutely aware of the 2m rule</w:t>
      </w:r>
      <w:r w:rsidR="00233F71" w:rsidRPr="00AB0C25">
        <w:rPr>
          <w:sz w:val="24"/>
          <w:szCs w:val="24"/>
        </w:rPr>
        <w:t xml:space="preserve"> particularly when changing ends. And should do so at either end of the net.</w:t>
      </w:r>
    </w:p>
    <w:p w14:paraId="0134E98D" w14:textId="79CE229E" w:rsidR="00A81AB3" w:rsidRPr="00AB0C25" w:rsidRDefault="00A81AB3" w:rsidP="00A81AB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B0C25">
        <w:rPr>
          <w:sz w:val="24"/>
          <w:szCs w:val="24"/>
        </w:rPr>
        <w:t>Avoid touching your face (even if wearing gloves)</w:t>
      </w:r>
      <w:r w:rsidR="007F4470" w:rsidRPr="00AB0C25">
        <w:rPr>
          <w:sz w:val="24"/>
          <w:szCs w:val="24"/>
        </w:rPr>
        <w:t>.</w:t>
      </w:r>
    </w:p>
    <w:p w14:paraId="7C767610" w14:textId="77777777" w:rsidR="00A81AB3" w:rsidRPr="00AB0C25" w:rsidRDefault="00A81AB3" w:rsidP="00A81AB3">
      <w:pPr>
        <w:rPr>
          <w:b/>
          <w:bCs/>
          <w:sz w:val="28"/>
          <w:szCs w:val="28"/>
        </w:rPr>
      </w:pPr>
      <w:r w:rsidRPr="00AB0C25">
        <w:rPr>
          <w:b/>
          <w:bCs/>
          <w:sz w:val="28"/>
          <w:szCs w:val="28"/>
        </w:rPr>
        <w:t>BALL CONTROL</w:t>
      </w:r>
    </w:p>
    <w:p w14:paraId="72F267B7" w14:textId="709AD05E" w:rsidR="00A81AB3" w:rsidRPr="00AB0C25" w:rsidRDefault="008753C2" w:rsidP="00A81AB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0C25">
        <w:rPr>
          <w:sz w:val="24"/>
          <w:szCs w:val="24"/>
        </w:rPr>
        <w:t xml:space="preserve">Players do not now need to use their own clearly marked tennis balls, however if you choose to use shared balls then extra care </w:t>
      </w:r>
      <w:r w:rsidR="003A2502" w:rsidRPr="00AB0C25">
        <w:rPr>
          <w:sz w:val="24"/>
          <w:szCs w:val="24"/>
        </w:rPr>
        <w:t xml:space="preserve">should be taken to ensure that you do not touch your face during play. </w:t>
      </w:r>
    </w:p>
    <w:p w14:paraId="494D7DD3" w14:textId="7312A187" w:rsidR="00AD2A0C" w:rsidRPr="00AB0C25" w:rsidRDefault="00A81AB3" w:rsidP="00AD2A0C">
      <w:pPr>
        <w:rPr>
          <w:b/>
          <w:bCs/>
          <w:sz w:val="28"/>
          <w:szCs w:val="28"/>
        </w:rPr>
      </w:pPr>
      <w:r w:rsidRPr="00AB0C25">
        <w:rPr>
          <w:b/>
          <w:bCs/>
          <w:sz w:val="28"/>
          <w:szCs w:val="28"/>
        </w:rPr>
        <w:t>AFTER PLAY</w:t>
      </w:r>
    </w:p>
    <w:p w14:paraId="2CCBB746" w14:textId="692781A0" w:rsidR="00A81AB3" w:rsidRPr="001B2CF6" w:rsidRDefault="00A81AB3" w:rsidP="00A81AB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B2CF6">
        <w:rPr>
          <w:sz w:val="24"/>
          <w:szCs w:val="24"/>
        </w:rPr>
        <w:lastRenderedPageBreak/>
        <w:t xml:space="preserve">Aim to finish your play </w:t>
      </w:r>
      <w:r w:rsidR="007F4470">
        <w:rPr>
          <w:sz w:val="24"/>
          <w:szCs w:val="24"/>
        </w:rPr>
        <w:t>a few</w:t>
      </w:r>
      <w:r w:rsidRPr="001B2CF6">
        <w:rPr>
          <w:sz w:val="24"/>
          <w:szCs w:val="24"/>
        </w:rPr>
        <w:t xml:space="preserve"> minutes before the end of your session </w:t>
      </w:r>
      <w:r w:rsidR="007F4470">
        <w:rPr>
          <w:sz w:val="24"/>
          <w:szCs w:val="24"/>
        </w:rPr>
        <w:t>and vacate the court before the next session start time.</w:t>
      </w:r>
    </w:p>
    <w:p w14:paraId="1B74A2AC" w14:textId="3855A27F" w:rsidR="00553B28" w:rsidRPr="007F4470" w:rsidRDefault="00553B28" w:rsidP="00AD2A0C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u w:val="single"/>
        </w:rPr>
      </w:pPr>
      <w:r w:rsidRPr="007F4470">
        <w:rPr>
          <w:sz w:val="24"/>
          <w:szCs w:val="24"/>
        </w:rPr>
        <w:t>After playing leave the court</w:t>
      </w:r>
      <w:r w:rsidR="00412B68">
        <w:rPr>
          <w:sz w:val="24"/>
          <w:szCs w:val="24"/>
        </w:rPr>
        <w:t>, wear your face covering</w:t>
      </w:r>
      <w:r w:rsidR="007F4470">
        <w:rPr>
          <w:sz w:val="24"/>
          <w:szCs w:val="24"/>
        </w:rPr>
        <w:t xml:space="preserve"> and sanitise your hands. </w:t>
      </w:r>
    </w:p>
    <w:p w14:paraId="10E4B288" w14:textId="20BABC49" w:rsidR="003234A5" w:rsidRPr="001B2CF6" w:rsidRDefault="00553B28" w:rsidP="00CF51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2CF6">
        <w:rPr>
          <w:sz w:val="24"/>
          <w:szCs w:val="24"/>
        </w:rPr>
        <w:t>Wash your hands on your return home and sanitize your equipment</w:t>
      </w:r>
      <w:r w:rsidR="00603ED3">
        <w:rPr>
          <w:sz w:val="24"/>
          <w:szCs w:val="24"/>
        </w:rPr>
        <w:t>,</w:t>
      </w:r>
      <w:r w:rsidR="00332B2A" w:rsidRPr="001B2CF6">
        <w:rPr>
          <w:sz w:val="24"/>
          <w:szCs w:val="24"/>
        </w:rPr>
        <w:t xml:space="preserve"> particularly grips.</w:t>
      </w:r>
    </w:p>
    <w:p w14:paraId="5B540CC0" w14:textId="2461CF73" w:rsidR="00CF5105" w:rsidRPr="001B2CF6" w:rsidRDefault="00CF5105" w:rsidP="00CF5105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COACHING</w:t>
      </w:r>
      <w:r w:rsidR="00906D8E">
        <w:rPr>
          <w:b/>
          <w:bCs/>
          <w:sz w:val="28"/>
          <w:szCs w:val="28"/>
        </w:rPr>
        <w:t xml:space="preserve"> </w:t>
      </w:r>
      <w:r w:rsidR="00906D8E" w:rsidRPr="0066726A">
        <w:rPr>
          <w:b/>
          <w:bCs/>
          <w:color w:val="FF0000"/>
        </w:rPr>
        <w:t>[UPDATED</w:t>
      </w:r>
      <w:r w:rsidR="00906D8E">
        <w:rPr>
          <w:b/>
          <w:bCs/>
          <w:color w:val="FF0000"/>
        </w:rPr>
        <w:t xml:space="preserve"> Tier 3</w:t>
      </w:r>
      <w:r w:rsidR="00906D8E" w:rsidRPr="0066726A">
        <w:rPr>
          <w:b/>
          <w:bCs/>
          <w:color w:val="FF0000"/>
        </w:rPr>
        <w:t>]</w:t>
      </w:r>
    </w:p>
    <w:p w14:paraId="24C08A18" w14:textId="68D02055" w:rsidR="00906D8E" w:rsidRPr="00906D8E" w:rsidRDefault="00125DF3" w:rsidP="004C21C2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Coaching is allowed with one household bubble indoors</w:t>
      </w:r>
      <w:r w:rsidR="00906D8E">
        <w:rPr>
          <w:sz w:val="24"/>
          <w:szCs w:val="24"/>
        </w:rPr>
        <w:t>.</w:t>
      </w:r>
    </w:p>
    <w:p w14:paraId="69289179" w14:textId="2B865366" w:rsidR="00906D8E" w:rsidRPr="00125DF3" w:rsidRDefault="00906D8E" w:rsidP="004C21C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25DF3">
        <w:rPr>
          <w:sz w:val="24"/>
          <w:szCs w:val="24"/>
        </w:rPr>
        <w:t>Coaching of the Junior Indoor Tennis Programme is allowed</w:t>
      </w:r>
      <w:r w:rsidR="00842A63">
        <w:rPr>
          <w:sz w:val="24"/>
          <w:szCs w:val="24"/>
        </w:rPr>
        <w:t xml:space="preserve"> and w</w:t>
      </w:r>
      <w:r w:rsidRPr="00125DF3">
        <w:rPr>
          <w:sz w:val="24"/>
          <w:szCs w:val="24"/>
        </w:rPr>
        <w:t xml:space="preserve">ill commence on </w:t>
      </w:r>
      <w:r w:rsidR="00842A63">
        <w:rPr>
          <w:sz w:val="24"/>
          <w:szCs w:val="24"/>
        </w:rPr>
        <w:t>Monday 19</w:t>
      </w:r>
      <w:r w:rsidR="00842A63" w:rsidRPr="00842A63">
        <w:rPr>
          <w:sz w:val="24"/>
          <w:szCs w:val="24"/>
          <w:vertAlign w:val="superscript"/>
        </w:rPr>
        <w:t>th</w:t>
      </w:r>
      <w:r w:rsidR="00842A63">
        <w:rPr>
          <w:sz w:val="24"/>
          <w:szCs w:val="24"/>
        </w:rPr>
        <w:t xml:space="preserve"> April</w:t>
      </w:r>
      <w:r w:rsidRPr="00125DF3">
        <w:rPr>
          <w:sz w:val="24"/>
          <w:szCs w:val="24"/>
        </w:rPr>
        <w:t>.</w:t>
      </w:r>
    </w:p>
    <w:p w14:paraId="7BA656D4" w14:textId="22154338" w:rsidR="00332B2A" w:rsidRPr="00906D8E" w:rsidRDefault="00332B2A" w:rsidP="00906D8E">
      <w:pPr>
        <w:rPr>
          <w:b/>
          <w:bCs/>
          <w:sz w:val="28"/>
          <w:szCs w:val="28"/>
        </w:rPr>
      </w:pPr>
      <w:r w:rsidRPr="00906D8E">
        <w:rPr>
          <w:b/>
          <w:bCs/>
          <w:sz w:val="28"/>
          <w:szCs w:val="28"/>
        </w:rPr>
        <w:t>DISCIPLINARY PROCEDURE</w:t>
      </w:r>
    </w:p>
    <w:p w14:paraId="1CB04F39" w14:textId="72AAA56A" w:rsidR="00BD312E" w:rsidRPr="001B2CF6" w:rsidRDefault="00BD312E" w:rsidP="00332B2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B2CF6">
        <w:rPr>
          <w:sz w:val="24"/>
          <w:szCs w:val="24"/>
        </w:rPr>
        <w:t xml:space="preserve">Whilst we recognise that </w:t>
      </w:r>
      <w:proofErr w:type="gramStart"/>
      <w:r w:rsidRPr="001B2CF6">
        <w:rPr>
          <w:sz w:val="24"/>
          <w:szCs w:val="24"/>
        </w:rPr>
        <w:t>the majority of</w:t>
      </w:r>
      <w:proofErr w:type="gramEnd"/>
      <w:r w:rsidRPr="001B2CF6">
        <w:rPr>
          <w:sz w:val="24"/>
          <w:szCs w:val="24"/>
        </w:rPr>
        <w:t xml:space="preserve"> members will observe these rules there will be some that do not.</w:t>
      </w:r>
    </w:p>
    <w:p w14:paraId="5A3DD70F" w14:textId="1CBE1692" w:rsidR="00BD312E" w:rsidRPr="001B2CF6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B2CF6">
        <w:rPr>
          <w:sz w:val="24"/>
          <w:szCs w:val="24"/>
        </w:rPr>
        <w:t>Failure to comply with the Government, LTA and Club guidance above will result in an initial verbal warning.</w:t>
      </w:r>
    </w:p>
    <w:p w14:paraId="6E6152DE" w14:textId="6824F033" w:rsidR="00BD312E" w:rsidRPr="001B2CF6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B2CF6">
        <w:rPr>
          <w:sz w:val="24"/>
          <w:szCs w:val="24"/>
        </w:rPr>
        <w:t>A second non-compliance will result in suspension of booking facility for one week.</w:t>
      </w:r>
    </w:p>
    <w:p w14:paraId="26B4FB4C" w14:textId="1ADDAADE" w:rsidR="00BD312E" w:rsidRPr="001B2CF6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B2CF6">
        <w:rPr>
          <w:sz w:val="24"/>
          <w:szCs w:val="24"/>
        </w:rPr>
        <w:t>A further non-compliance will result in suspension for one month.</w:t>
      </w:r>
    </w:p>
    <w:p w14:paraId="081954C6" w14:textId="1798CA7F" w:rsidR="00BD312E" w:rsidRPr="001B2CF6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B2CF6">
        <w:rPr>
          <w:sz w:val="24"/>
          <w:szCs w:val="24"/>
        </w:rPr>
        <w:t>The Tennis Chairman and Sports Manager will review any further action.</w:t>
      </w:r>
    </w:p>
    <w:p w14:paraId="5B9D2EB2" w14:textId="69117570" w:rsidR="00BD312E" w:rsidRPr="001B2CF6" w:rsidRDefault="00BD312E" w:rsidP="00BD312E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EMERGENCY PROCEDURES</w:t>
      </w:r>
    </w:p>
    <w:p w14:paraId="148D8448" w14:textId="066653AF" w:rsidR="00BD312E" w:rsidRPr="001B2CF6" w:rsidRDefault="00BD312E" w:rsidP="00BD312E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1B2CF6">
        <w:rPr>
          <w:b/>
          <w:bCs/>
          <w:sz w:val="24"/>
          <w:szCs w:val="24"/>
        </w:rPr>
        <w:t>On those occasions when there is no Staff representative on site please ring the following in an Emergency</w:t>
      </w:r>
    </w:p>
    <w:p w14:paraId="1EA50358" w14:textId="77777777" w:rsidR="00BD312E" w:rsidRPr="001B2CF6" w:rsidRDefault="00BD312E" w:rsidP="00BD312E">
      <w:pPr>
        <w:pStyle w:val="ListParagraph"/>
        <w:rPr>
          <w:b/>
          <w:bCs/>
          <w:sz w:val="24"/>
          <w:szCs w:val="24"/>
        </w:rPr>
      </w:pPr>
    </w:p>
    <w:p w14:paraId="61238EB0" w14:textId="2F7B84E4" w:rsidR="00EE5D8D" w:rsidRDefault="00AB0C25" w:rsidP="00A441A0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Neil Patel</w:t>
      </w:r>
      <w:r w:rsidR="00BD312E" w:rsidRPr="001B2CF6">
        <w:rPr>
          <w:b/>
          <w:bCs/>
          <w:sz w:val="24"/>
          <w:szCs w:val="24"/>
        </w:rPr>
        <w:tab/>
      </w:r>
      <w:r w:rsidR="001B2CF6">
        <w:rPr>
          <w:b/>
          <w:bCs/>
          <w:sz w:val="24"/>
          <w:szCs w:val="24"/>
        </w:rPr>
        <w:tab/>
      </w:r>
      <w:r w:rsidRPr="00AB0C25">
        <w:rPr>
          <w:b/>
          <w:bCs/>
          <w:sz w:val="24"/>
          <w:szCs w:val="24"/>
        </w:rPr>
        <w:t xml:space="preserve">Facility Manager </w:t>
      </w:r>
      <w:r>
        <w:rPr>
          <w:b/>
          <w:bCs/>
          <w:sz w:val="24"/>
          <w:szCs w:val="24"/>
        </w:rPr>
        <w:tab/>
      </w:r>
      <w:r w:rsidR="00BD312E" w:rsidRPr="001B2CF6">
        <w:rPr>
          <w:b/>
          <w:bCs/>
          <w:sz w:val="24"/>
          <w:szCs w:val="24"/>
        </w:rPr>
        <w:t>07810 057381</w:t>
      </w:r>
      <w:r>
        <w:rPr>
          <w:b/>
          <w:bCs/>
          <w:sz w:val="24"/>
          <w:szCs w:val="24"/>
        </w:rPr>
        <w:tab/>
      </w:r>
    </w:p>
    <w:p w14:paraId="43AD266D" w14:textId="2EEA473A" w:rsidR="00AB0C25" w:rsidRPr="00603ED3" w:rsidRDefault="00AB0C25" w:rsidP="00A441A0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 Hughes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Sports Manager</w:t>
      </w:r>
      <w:r>
        <w:rPr>
          <w:b/>
          <w:bCs/>
          <w:sz w:val="24"/>
          <w:szCs w:val="24"/>
        </w:rPr>
        <w:tab/>
        <w:t>07766220275</w:t>
      </w:r>
    </w:p>
    <w:sectPr w:rsidR="00AB0C25" w:rsidRPr="00603ED3" w:rsidSect="00E20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19AC"/>
    <w:multiLevelType w:val="hybridMultilevel"/>
    <w:tmpl w:val="136454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11103"/>
    <w:multiLevelType w:val="hybridMultilevel"/>
    <w:tmpl w:val="8F32F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0142"/>
    <w:multiLevelType w:val="hybridMultilevel"/>
    <w:tmpl w:val="BF64D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5537"/>
    <w:multiLevelType w:val="hybridMultilevel"/>
    <w:tmpl w:val="D93A1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308B"/>
    <w:multiLevelType w:val="hybridMultilevel"/>
    <w:tmpl w:val="010A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5F1"/>
    <w:multiLevelType w:val="hybridMultilevel"/>
    <w:tmpl w:val="474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6B37"/>
    <w:multiLevelType w:val="hybridMultilevel"/>
    <w:tmpl w:val="D54A21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C00C24"/>
    <w:multiLevelType w:val="hybridMultilevel"/>
    <w:tmpl w:val="CD524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46135"/>
    <w:multiLevelType w:val="hybridMultilevel"/>
    <w:tmpl w:val="1022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927C0"/>
    <w:multiLevelType w:val="hybridMultilevel"/>
    <w:tmpl w:val="3CEC9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C5DBD"/>
    <w:multiLevelType w:val="hybridMultilevel"/>
    <w:tmpl w:val="03BC7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4C8E"/>
    <w:multiLevelType w:val="hybridMultilevel"/>
    <w:tmpl w:val="E8744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018D2"/>
    <w:multiLevelType w:val="hybridMultilevel"/>
    <w:tmpl w:val="12A82A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A2"/>
    <w:rsid w:val="00003399"/>
    <w:rsid w:val="00096589"/>
    <w:rsid w:val="000C2917"/>
    <w:rsid w:val="000E2C47"/>
    <w:rsid w:val="000F6F0E"/>
    <w:rsid w:val="001002D1"/>
    <w:rsid w:val="001032FE"/>
    <w:rsid w:val="00117BFC"/>
    <w:rsid w:val="001229F9"/>
    <w:rsid w:val="00125DF3"/>
    <w:rsid w:val="001313C4"/>
    <w:rsid w:val="00142DE8"/>
    <w:rsid w:val="001B2CF6"/>
    <w:rsid w:val="002009DE"/>
    <w:rsid w:val="00233F71"/>
    <w:rsid w:val="00251A80"/>
    <w:rsid w:val="00254203"/>
    <w:rsid w:val="002C0077"/>
    <w:rsid w:val="002D05CD"/>
    <w:rsid w:val="002E30BF"/>
    <w:rsid w:val="003107D3"/>
    <w:rsid w:val="003234A5"/>
    <w:rsid w:val="00332B2A"/>
    <w:rsid w:val="00367436"/>
    <w:rsid w:val="003A2502"/>
    <w:rsid w:val="003B15A2"/>
    <w:rsid w:val="00412B68"/>
    <w:rsid w:val="00416DFA"/>
    <w:rsid w:val="004C21C2"/>
    <w:rsid w:val="00513A14"/>
    <w:rsid w:val="00553B28"/>
    <w:rsid w:val="00553DB5"/>
    <w:rsid w:val="005F2EA9"/>
    <w:rsid w:val="005F5873"/>
    <w:rsid w:val="00603ED3"/>
    <w:rsid w:val="006338A2"/>
    <w:rsid w:val="0066726A"/>
    <w:rsid w:val="00667C0C"/>
    <w:rsid w:val="00693841"/>
    <w:rsid w:val="006943F2"/>
    <w:rsid w:val="006C5590"/>
    <w:rsid w:val="006D4CC0"/>
    <w:rsid w:val="006D4E31"/>
    <w:rsid w:val="006E6E5D"/>
    <w:rsid w:val="00725463"/>
    <w:rsid w:val="00746ABB"/>
    <w:rsid w:val="007F4470"/>
    <w:rsid w:val="00822626"/>
    <w:rsid w:val="00842A63"/>
    <w:rsid w:val="008438A5"/>
    <w:rsid w:val="00846CC2"/>
    <w:rsid w:val="008753C2"/>
    <w:rsid w:val="008B5499"/>
    <w:rsid w:val="00906D8E"/>
    <w:rsid w:val="00966F11"/>
    <w:rsid w:val="00A441A0"/>
    <w:rsid w:val="00A60480"/>
    <w:rsid w:val="00A81AB3"/>
    <w:rsid w:val="00AA66AB"/>
    <w:rsid w:val="00AB0C25"/>
    <w:rsid w:val="00AB1590"/>
    <w:rsid w:val="00AB24C4"/>
    <w:rsid w:val="00AD2A0C"/>
    <w:rsid w:val="00AE3F88"/>
    <w:rsid w:val="00B2334C"/>
    <w:rsid w:val="00B70FDD"/>
    <w:rsid w:val="00BD312E"/>
    <w:rsid w:val="00CF5105"/>
    <w:rsid w:val="00D614DB"/>
    <w:rsid w:val="00DA65FF"/>
    <w:rsid w:val="00E2052B"/>
    <w:rsid w:val="00E424B6"/>
    <w:rsid w:val="00E65904"/>
    <w:rsid w:val="00EB1E64"/>
    <w:rsid w:val="00EB6B36"/>
    <w:rsid w:val="00EC45CE"/>
    <w:rsid w:val="00EE5D8D"/>
    <w:rsid w:val="00F349C7"/>
    <w:rsid w:val="00F4562C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C880"/>
  <w15:chartTrackingRefBased/>
  <w15:docId w15:val="{37C54E14-9F86-4FF2-A20F-DE396515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72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1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coronav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Chilvers</dc:creator>
  <cp:keywords/>
  <dc:description/>
  <cp:lastModifiedBy>Marc Hughes</cp:lastModifiedBy>
  <cp:revision>3</cp:revision>
  <cp:lastPrinted>2020-05-11T16:35:00Z</cp:lastPrinted>
  <dcterms:created xsi:type="dcterms:W3CDTF">2021-04-09T10:06:00Z</dcterms:created>
  <dcterms:modified xsi:type="dcterms:W3CDTF">2021-04-09T10:09:00Z</dcterms:modified>
</cp:coreProperties>
</file>